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535F7">
      <w:pPr>
        <w:widowControl/>
        <w:jc w:val="center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lang w:val="en-US" w:eastAsia="zh-CN"/>
        </w:rPr>
        <w:t>有限公司</w:t>
      </w:r>
    </w:p>
    <w:p w14:paraId="37242CEF">
      <w:pPr>
        <w:widowControl/>
        <w:jc w:val="center"/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  <w:t>材料报价单</w:t>
      </w:r>
    </w:p>
    <w:p w14:paraId="3891055F">
      <w:pPr>
        <w:widowControl/>
        <w:jc w:val="both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报价/投标单位（盖章）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22"/>
          <w:szCs w:val="22"/>
          <w:highlight w:val="none"/>
          <w:lang w:val="en-US" w:eastAsia="zh-CN"/>
        </w:rPr>
        <w:t xml:space="preserve">                                                                     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>日期：**年**月**日</w:t>
      </w:r>
    </w:p>
    <w:tbl>
      <w:tblPr>
        <w:tblStyle w:val="4"/>
        <w:tblpPr w:leftFromText="180" w:rightFromText="180" w:vertAnchor="text" w:tblpX="1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12"/>
        <w:gridCol w:w="1675"/>
        <w:gridCol w:w="1137"/>
        <w:gridCol w:w="1513"/>
        <w:gridCol w:w="1362"/>
        <w:gridCol w:w="1325"/>
        <w:gridCol w:w="1200"/>
        <w:gridCol w:w="1050"/>
        <w:gridCol w:w="3543"/>
      </w:tblGrid>
      <w:tr w14:paraId="549B1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457" w:type="dxa"/>
            <w:shd w:val="clear" w:color="auto" w:fill="auto"/>
            <w:vAlign w:val="center"/>
          </w:tcPr>
          <w:p w14:paraId="66D65EE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E77C27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材料名称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ECC25F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参数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CE4516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采购数量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E34ECDA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14:paraId="03EB492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单价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66B7FAE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总价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503039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开票税率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04A83FE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品牌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72CA18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0D2E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457" w:type="dxa"/>
            <w:shd w:val="clear" w:color="auto" w:fill="auto"/>
            <w:vAlign w:val="center"/>
          </w:tcPr>
          <w:p w14:paraId="4E3C08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C04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壁挂式空调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598F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1.5匹壁挂式</w:t>
            </w:r>
          </w:p>
          <w:p w14:paraId="18BE8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能效等级：新1级</w:t>
            </w:r>
          </w:p>
          <w:p w14:paraId="0C935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制冷量：3.5KW</w:t>
            </w:r>
          </w:p>
          <w:p w14:paraId="569BE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制热量：4.8KW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586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176</w:t>
            </w:r>
            <w:bookmarkStart w:id="0" w:name="_GoBack"/>
            <w:bookmarkEnd w:id="0"/>
          </w:p>
        </w:tc>
        <w:tc>
          <w:tcPr>
            <w:tcW w:w="1513" w:type="dxa"/>
            <w:shd w:val="clear" w:color="auto" w:fill="auto"/>
            <w:vAlign w:val="center"/>
          </w:tcPr>
          <w:p w14:paraId="2A48022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14:paraId="7C47AA50"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6D28D5D3"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BEC992A"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0ADE1161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1741494"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报价包含空调外机支架、高空费等全部空调安装相关费用</w:t>
            </w:r>
          </w:p>
        </w:tc>
      </w:tr>
      <w:tr w14:paraId="7E8E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9" w:type="dxa"/>
            <w:gridSpan w:val="2"/>
            <w:shd w:val="clear" w:color="auto" w:fill="auto"/>
            <w:vAlign w:val="center"/>
          </w:tcPr>
          <w:p w14:paraId="3C3A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合计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827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CCA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D62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14:paraId="5129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19A7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22A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3B7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D29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 w14:paraId="2091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69" w:type="dxa"/>
            <w:gridSpan w:val="2"/>
            <w:shd w:val="clear" w:color="auto" w:fill="auto"/>
            <w:vAlign w:val="center"/>
          </w:tcPr>
          <w:p w14:paraId="3A43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是否含安装</w:t>
            </w:r>
          </w:p>
        </w:tc>
        <w:tc>
          <w:tcPr>
            <w:tcW w:w="12805" w:type="dxa"/>
            <w:gridSpan w:val="8"/>
            <w:shd w:val="clear" w:color="auto" w:fill="auto"/>
            <w:vAlign w:val="center"/>
          </w:tcPr>
          <w:p w14:paraId="04CC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是</w:t>
            </w:r>
          </w:p>
        </w:tc>
      </w:tr>
      <w:tr w14:paraId="7D8A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9" w:type="dxa"/>
            <w:gridSpan w:val="2"/>
            <w:shd w:val="clear" w:color="auto" w:fill="auto"/>
            <w:vAlign w:val="center"/>
          </w:tcPr>
          <w:p w14:paraId="4CA1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质量标准</w:t>
            </w:r>
          </w:p>
        </w:tc>
        <w:tc>
          <w:tcPr>
            <w:tcW w:w="12805" w:type="dxa"/>
            <w:gridSpan w:val="8"/>
            <w:shd w:val="clear" w:color="auto" w:fill="auto"/>
            <w:vAlign w:val="center"/>
          </w:tcPr>
          <w:p w14:paraId="0448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合格，满足业主要求</w:t>
            </w:r>
          </w:p>
        </w:tc>
      </w:tr>
      <w:tr w14:paraId="47DE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69" w:type="dxa"/>
            <w:gridSpan w:val="2"/>
            <w:shd w:val="clear" w:color="auto" w:fill="auto"/>
            <w:vAlign w:val="center"/>
          </w:tcPr>
          <w:p w14:paraId="67C3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供货周期</w:t>
            </w:r>
          </w:p>
        </w:tc>
        <w:tc>
          <w:tcPr>
            <w:tcW w:w="12805" w:type="dxa"/>
            <w:gridSpan w:val="8"/>
            <w:shd w:val="clear" w:color="auto" w:fill="auto"/>
            <w:vAlign w:val="center"/>
          </w:tcPr>
          <w:p w14:paraId="70F0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合同签订后14个自然日内供货安装完成</w:t>
            </w:r>
          </w:p>
        </w:tc>
      </w:tr>
      <w:tr w14:paraId="6B844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9" w:type="dxa"/>
            <w:gridSpan w:val="2"/>
            <w:shd w:val="clear" w:color="auto" w:fill="auto"/>
            <w:vAlign w:val="center"/>
          </w:tcPr>
          <w:p w14:paraId="6B46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供货地点</w:t>
            </w:r>
          </w:p>
        </w:tc>
        <w:tc>
          <w:tcPr>
            <w:tcW w:w="12805" w:type="dxa"/>
            <w:gridSpan w:val="8"/>
            <w:shd w:val="clear" w:color="auto" w:fill="auto"/>
            <w:vAlign w:val="center"/>
          </w:tcPr>
          <w:p w14:paraId="47B5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南浔区东南路666号凤浔府10幢内相应住户内</w:t>
            </w:r>
          </w:p>
        </w:tc>
      </w:tr>
      <w:tr w14:paraId="53D6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9" w:type="dxa"/>
            <w:gridSpan w:val="2"/>
            <w:shd w:val="clear" w:color="auto" w:fill="auto"/>
            <w:vAlign w:val="center"/>
          </w:tcPr>
          <w:p w14:paraId="04CA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质保期</w:t>
            </w:r>
          </w:p>
        </w:tc>
        <w:tc>
          <w:tcPr>
            <w:tcW w:w="12805" w:type="dxa"/>
            <w:gridSpan w:val="8"/>
            <w:shd w:val="clear" w:color="auto" w:fill="auto"/>
            <w:vAlign w:val="center"/>
          </w:tcPr>
          <w:p w14:paraId="5DB6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2年</w:t>
            </w:r>
          </w:p>
        </w:tc>
      </w:tr>
      <w:tr w14:paraId="18CD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9" w:type="dxa"/>
            <w:gridSpan w:val="2"/>
            <w:shd w:val="clear" w:color="auto" w:fill="auto"/>
            <w:vAlign w:val="center"/>
          </w:tcPr>
          <w:p w14:paraId="75F7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履约保证金</w:t>
            </w:r>
          </w:p>
        </w:tc>
        <w:tc>
          <w:tcPr>
            <w:tcW w:w="12805" w:type="dxa"/>
            <w:gridSpan w:val="8"/>
            <w:shd w:val="clear" w:color="auto" w:fill="auto"/>
            <w:vAlign w:val="center"/>
          </w:tcPr>
          <w:p w14:paraId="25A6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无</w:t>
            </w:r>
          </w:p>
        </w:tc>
      </w:tr>
      <w:tr w14:paraId="027B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69" w:type="dxa"/>
            <w:gridSpan w:val="2"/>
            <w:shd w:val="clear" w:color="auto" w:fill="auto"/>
            <w:vAlign w:val="center"/>
          </w:tcPr>
          <w:p w14:paraId="1CD0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开票税率</w:t>
            </w:r>
          </w:p>
        </w:tc>
        <w:tc>
          <w:tcPr>
            <w:tcW w:w="12805" w:type="dxa"/>
            <w:gridSpan w:val="8"/>
            <w:shd w:val="clear" w:color="auto" w:fill="auto"/>
            <w:vAlign w:val="center"/>
          </w:tcPr>
          <w:p w14:paraId="077A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13%</w:t>
            </w:r>
          </w:p>
        </w:tc>
      </w:tr>
      <w:tr w14:paraId="12BA4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9" w:type="dxa"/>
            <w:gridSpan w:val="2"/>
            <w:shd w:val="clear" w:color="auto" w:fill="auto"/>
            <w:vAlign w:val="center"/>
          </w:tcPr>
          <w:p w14:paraId="3E6E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付款方式</w:t>
            </w:r>
          </w:p>
        </w:tc>
        <w:tc>
          <w:tcPr>
            <w:tcW w:w="12805" w:type="dxa"/>
            <w:gridSpan w:val="8"/>
            <w:shd w:val="clear" w:color="auto" w:fill="auto"/>
            <w:vAlign w:val="center"/>
          </w:tcPr>
          <w:p w14:paraId="28A7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合同签订后支付至合同金额的30%，下单批次设备全部到场安装完成并验收合格后支付至合同金额的98%。设备总价的2%作为设备质保金，质保期满两年后无质量问题或使用问题后付清（无息）；</w:t>
            </w:r>
          </w:p>
        </w:tc>
      </w:tr>
      <w:tr w14:paraId="5CB8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9" w:type="dxa"/>
            <w:gridSpan w:val="2"/>
            <w:shd w:val="clear" w:color="auto" w:fill="auto"/>
            <w:vAlign w:val="center"/>
          </w:tcPr>
          <w:p w14:paraId="1629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结算方式</w:t>
            </w:r>
          </w:p>
        </w:tc>
        <w:tc>
          <w:tcPr>
            <w:tcW w:w="12805" w:type="dxa"/>
            <w:gridSpan w:val="8"/>
            <w:shd w:val="clear" w:color="auto" w:fill="auto"/>
            <w:vAlign w:val="center"/>
          </w:tcPr>
          <w:p w14:paraId="4347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按实结算</w:t>
            </w:r>
          </w:p>
        </w:tc>
      </w:tr>
    </w:tbl>
    <w:p w14:paraId="0E03112B">
      <w:pPr>
        <w:pStyle w:val="2"/>
        <w:spacing w:line="560" w:lineRule="exact"/>
        <w:outlineLvl w:val="1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报价单位（盖章）：                                                         联系电话： </w:t>
      </w:r>
    </w:p>
    <w:p w14:paraId="3B8BF0B7">
      <w:pPr>
        <w:pStyle w:val="2"/>
        <w:spacing w:line="560" w:lineRule="exact"/>
        <w:outlineLvl w:val="1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法人或授权委托人（签字或加盖法人章）：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ThhMGQ4MTcyOTY1OTM5MTYyYmY3ZTIzYzgwMTkifQ=="/>
  </w:docVars>
  <w:rsids>
    <w:rsidRoot w:val="379B37F7"/>
    <w:rsid w:val="00480107"/>
    <w:rsid w:val="017716F4"/>
    <w:rsid w:val="01823679"/>
    <w:rsid w:val="01EF3980"/>
    <w:rsid w:val="02F64205"/>
    <w:rsid w:val="04E935D6"/>
    <w:rsid w:val="061B64C8"/>
    <w:rsid w:val="06571EC3"/>
    <w:rsid w:val="07550729"/>
    <w:rsid w:val="0B6273B7"/>
    <w:rsid w:val="0BDE4A75"/>
    <w:rsid w:val="0C0F2169"/>
    <w:rsid w:val="0C353A2F"/>
    <w:rsid w:val="0C5C0E3B"/>
    <w:rsid w:val="0D534DDD"/>
    <w:rsid w:val="0D7A67F4"/>
    <w:rsid w:val="0DE41CB3"/>
    <w:rsid w:val="0F643CA4"/>
    <w:rsid w:val="10861954"/>
    <w:rsid w:val="12C2254C"/>
    <w:rsid w:val="12C765B7"/>
    <w:rsid w:val="146E6986"/>
    <w:rsid w:val="14AE65A6"/>
    <w:rsid w:val="14C86476"/>
    <w:rsid w:val="1582489B"/>
    <w:rsid w:val="15DC5368"/>
    <w:rsid w:val="16820B97"/>
    <w:rsid w:val="1A607B6D"/>
    <w:rsid w:val="1F8D685B"/>
    <w:rsid w:val="2087439B"/>
    <w:rsid w:val="21320163"/>
    <w:rsid w:val="21717AB6"/>
    <w:rsid w:val="22086A65"/>
    <w:rsid w:val="2277734E"/>
    <w:rsid w:val="23D9182D"/>
    <w:rsid w:val="256E67E6"/>
    <w:rsid w:val="25C0484B"/>
    <w:rsid w:val="268252E6"/>
    <w:rsid w:val="27E414ED"/>
    <w:rsid w:val="2828696F"/>
    <w:rsid w:val="286252B9"/>
    <w:rsid w:val="2D4731C4"/>
    <w:rsid w:val="2D512423"/>
    <w:rsid w:val="30010440"/>
    <w:rsid w:val="30BD2238"/>
    <w:rsid w:val="31910558"/>
    <w:rsid w:val="32352C0C"/>
    <w:rsid w:val="328F5FEE"/>
    <w:rsid w:val="32FE17FF"/>
    <w:rsid w:val="33445F0D"/>
    <w:rsid w:val="342A6417"/>
    <w:rsid w:val="361C4CF4"/>
    <w:rsid w:val="363737A6"/>
    <w:rsid w:val="36891003"/>
    <w:rsid w:val="36D8247C"/>
    <w:rsid w:val="37274F51"/>
    <w:rsid w:val="376F7731"/>
    <w:rsid w:val="37830C71"/>
    <w:rsid w:val="379B37F7"/>
    <w:rsid w:val="38752697"/>
    <w:rsid w:val="38CE07E7"/>
    <w:rsid w:val="38E47094"/>
    <w:rsid w:val="3E5340D2"/>
    <w:rsid w:val="3F3518CE"/>
    <w:rsid w:val="41175B2C"/>
    <w:rsid w:val="43183843"/>
    <w:rsid w:val="43D6396C"/>
    <w:rsid w:val="48156A36"/>
    <w:rsid w:val="48B226A8"/>
    <w:rsid w:val="4A664866"/>
    <w:rsid w:val="4A807238"/>
    <w:rsid w:val="4B8C1F84"/>
    <w:rsid w:val="4C92091C"/>
    <w:rsid w:val="4CA11DDE"/>
    <w:rsid w:val="4E340E42"/>
    <w:rsid w:val="4FE94B38"/>
    <w:rsid w:val="50ED333F"/>
    <w:rsid w:val="51F06CF2"/>
    <w:rsid w:val="520E4D2A"/>
    <w:rsid w:val="527F3531"/>
    <w:rsid w:val="52E2114D"/>
    <w:rsid w:val="52E5409A"/>
    <w:rsid w:val="53AD3A6E"/>
    <w:rsid w:val="53BC1873"/>
    <w:rsid w:val="53BF6604"/>
    <w:rsid w:val="53EB67B5"/>
    <w:rsid w:val="56F270DD"/>
    <w:rsid w:val="57FC4D66"/>
    <w:rsid w:val="584B25BB"/>
    <w:rsid w:val="59316A5B"/>
    <w:rsid w:val="5A0E0CBD"/>
    <w:rsid w:val="5A690D4F"/>
    <w:rsid w:val="5B835E40"/>
    <w:rsid w:val="5E8E7104"/>
    <w:rsid w:val="5EF6652D"/>
    <w:rsid w:val="5F2711D9"/>
    <w:rsid w:val="611B7423"/>
    <w:rsid w:val="63BB42C5"/>
    <w:rsid w:val="65BC5180"/>
    <w:rsid w:val="65C938A2"/>
    <w:rsid w:val="67F307F2"/>
    <w:rsid w:val="685801E5"/>
    <w:rsid w:val="69AE0602"/>
    <w:rsid w:val="6A056864"/>
    <w:rsid w:val="6C0C0327"/>
    <w:rsid w:val="6CDD7220"/>
    <w:rsid w:val="6DDF4EC9"/>
    <w:rsid w:val="6EA35E84"/>
    <w:rsid w:val="6F2F6591"/>
    <w:rsid w:val="701F6B22"/>
    <w:rsid w:val="71F70F4D"/>
    <w:rsid w:val="72383E15"/>
    <w:rsid w:val="72421598"/>
    <w:rsid w:val="73A40BF2"/>
    <w:rsid w:val="74011985"/>
    <w:rsid w:val="740A5DC4"/>
    <w:rsid w:val="75CB4BDB"/>
    <w:rsid w:val="761C7166"/>
    <w:rsid w:val="7763329E"/>
    <w:rsid w:val="786E5F26"/>
    <w:rsid w:val="791D122B"/>
    <w:rsid w:val="79E6416C"/>
    <w:rsid w:val="7F9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_Style 1"/>
    <w:autoRedefine/>
    <w:qFormat/>
    <w:uiPriority w:val="0"/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351</Characters>
  <Lines>0</Lines>
  <Paragraphs>0</Paragraphs>
  <TotalTime>18</TotalTime>
  <ScaleCrop>false</ScaleCrop>
  <LinksUpToDate>false</LinksUpToDate>
  <CharactersWithSpaces>490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2023-10-25T02:18:00Z</dcterms:created>
  <dc:creator>小兑</dc:creator>
  <cp:lastModifiedBy>HSM</cp:lastModifiedBy>
  <cp:lastPrinted>2024-01-16T02:08:00Z</cp:lastPrinted>
  <dcterms:modified xsi:type="dcterms:W3CDTF">2024-08-14T01:54:20Z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D45C77D1EC8F4C838561BA48A590ACEF_13</vt:lpwstr>
  </property>
</Properties>
</file>