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南浔生态宜居排水系统改造工程—九里桥港水街项目场地平整劳务分包工程（重新招标）</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南浔生态宜居排水系统改造工程—九里桥港水街项目场地平整劳务分包工程（重新招标）</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九里桥港项目范围内场地平整、树木移植、通信机房建设</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lang w:val="en-US" w:eastAsia="zh-CN"/>
        </w:rPr>
        <w:t>九里桥港项目范围内场地平整、树木移植（约500株，按实计算）、通信机房建设（面积约50m2）</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南浔生态宜居排水系统改造工程—九里桥港水街项目场地平整劳务分包工程（重新招标）</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lang w:val="en-US" w:eastAsia="zh-CN"/>
        </w:rPr>
        <w:t>九里桥港项目范围内场地平整、树木移植（约500株，按实计算）、通信机房建设（面积约50m2）</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TimesNewRomanPSMT"/>
          <w:b w:val="0"/>
          <w:bCs w:val="0"/>
          <w:color w:val="auto"/>
          <w:kern w:val="0"/>
          <w:sz w:val="21"/>
          <w:szCs w:val="21"/>
          <w:lang w:val="en-US" w:eastAsia="zh-CN"/>
        </w:rPr>
        <w:t>九里桥港项目范围内</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建筑</w:t>
      </w:r>
      <w:r>
        <w:rPr>
          <w:rFonts w:hint="eastAsia" w:ascii="宋体" w:hAnsi="宋体" w:cs="宋体"/>
          <w:kern w:val="0"/>
          <w:sz w:val="21"/>
          <w:szCs w:val="21"/>
          <w:lang w:val="en-US" w:eastAsia="zh-CN"/>
        </w:rPr>
        <w:t>、</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2022年6月13日至2022年6月15日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w:t>
      </w:r>
      <w:r>
        <w:rPr>
          <w:rFonts w:hint="eastAsia" w:ascii="宋体" w:hAnsi="宋体" w:cs="仿宋_GB2312"/>
          <w:color w:val="FF0000"/>
          <w:kern w:val="0"/>
          <w:sz w:val="21"/>
          <w:szCs w:val="21"/>
          <w:u w:val="none"/>
          <w:lang w:val="en-US" w:eastAsia="zh-CN"/>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暂估价80万元，其中劳务暂估价16万元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南浔生态宜居排水系统改造工程—九里桥港水街项目场地平整劳务分包工程（重新招标）</w:t>
            </w:r>
            <w:bookmarkStart w:id="45" w:name="_GoBack"/>
            <w:bookmarkEnd w:id="45"/>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lang w:val="en-US" w:eastAsia="zh-CN"/>
              </w:rPr>
              <w:t>九里桥港项目范围内场地平整、树木移植（约500株，按实计算）、通信机房建设（面积约50m2）</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25日历天。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2022年6月</w:t>
            </w:r>
          </w:p>
        </w:tc>
      </w:tr>
      <w:tr>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962"/>
      <w:bookmarkStart w:id="3" w:name="_Toc296590983"/>
      <w:bookmarkStart w:id="4" w:name="_Toc152042351"/>
      <w:bookmarkStart w:id="5" w:name="_Toc144974543"/>
      <w:bookmarkStart w:id="6" w:name="_Toc247085733"/>
      <w:bookmarkStart w:id="7" w:name="_Toc152045575"/>
      <w:bookmarkStart w:id="8" w:name="_Toc179632593"/>
      <w:bookmarkStart w:id="9" w:name="_Toc296602462"/>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96602463"/>
      <w:bookmarkStart w:id="13" w:name="_Toc179632594"/>
      <w:bookmarkStart w:id="14" w:name="_Toc152045576"/>
      <w:bookmarkStart w:id="15" w:name="_Toc246996963"/>
      <w:bookmarkStart w:id="16" w:name="_Toc247085734"/>
      <w:bookmarkStart w:id="17" w:name="_Toc246996220"/>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2353"/>
      <w:bookmarkStart w:id="20" w:name="_Toc179632595"/>
      <w:bookmarkStart w:id="21" w:name="_Toc247085735"/>
      <w:bookmarkStart w:id="22" w:name="_Toc246996964"/>
      <w:bookmarkStart w:id="23" w:name="_Toc144974545"/>
      <w:bookmarkStart w:id="24" w:name="_Toc246996221"/>
      <w:bookmarkStart w:id="25" w:name="_Toc152045577"/>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965"/>
      <w:bookmarkStart w:id="29" w:name="_Toc246996222"/>
      <w:bookmarkStart w:id="30" w:name="_Toc247085736"/>
      <w:bookmarkStart w:id="31" w:name="_Toc179632596"/>
      <w:bookmarkStart w:id="32" w:name="_Toc152042354"/>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246996223"/>
      <w:bookmarkStart w:id="38" w:name="_Toc247085737"/>
      <w:bookmarkStart w:id="39" w:name="_Toc296602466"/>
      <w:bookmarkStart w:id="40" w:name="_Toc179632597"/>
      <w:bookmarkStart w:id="41" w:name="_Toc24699696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招标人与业主的下浮费率为3%，结算审计价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4E3165"/>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4E367B"/>
    <w:rsid w:val="309B06AC"/>
    <w:rsid w:val="30AE1D52"/>
    <w:rsid w:val="30E7266C"/>
    <w:rsid w:val="30EA5331"/>
    <w:rsid w:val="311A0F54"/>
    <w:rsid w:val="315111F1"/>
    <w:rsid w:val="316A42B7"/>
    <w:rsid w:val="316C2015"/>
    <w:rsid w:val="317B512E"/>
    <w:rsid w:val="31A04819"/>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EC31C6"/>
    <w:rsid w:val="39FC39DC"/>
    <w:rsid w:val="3A0F0192"/>
    <w:rsid w:val="3A142266"/>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7FB4513"/>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544ADE"/>
    <w:rsid w:val="5F804308"/>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BC1D8A"/>
    <w:rsid w:val="64DA205C"/>
    <w:rsid w:val="64E36D63"/>
    <w:rsid w:val="65160107"/>
    <w:rsid w:val="65531F1D"/>
    <w:rsid w:val="65537B61"/>
    <w:rsid w:val="657151FB"/>
    <w:rsid w:val="65735D84"/>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8C64AB"/>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EF104F"/>
    <w:rsid w:val="71F95237"/>
    <w:rsid w:val="722D514D"/>
    <w:rsid w:val="725337DC"/>
    <w:rsid w:val="725D51C5"/>
    <w:rsid w:val="725E3D3D"/>
    <w:rsid w:val="725F4D5A"/>
    <w:rsid w:val="72C55CA1"/>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DDD367E"/>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24939</Words>
  <Characters>25810</Characters>
  <Lines>82</Lines>
  <Paragraphs>23</Paragraphs>
  <TotalTime>0</TotalTime>
  <ScaleCrop>false</ScaleCrop>
  <LinksUpToDate>false</LinksUpToDate>
  <CharactersWithSpaces>26820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2022-06-08T08:28:00Z</cp:lastPrinted>
  <dcterms:modified xsi:type="dcterms:W3CDTF">2022-06-13T00:47:11Z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